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DC898" w14:textId="28DA56DD" w:rsidR="00352821" w:rsidRDefault="00352821" w:rsidP="0035282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bookmarkStart w:id="0" w:name="loai_2"/>
      <w:r w:rsidRPr="00352821">
        <w:rPr>
          <w:bCs/>
          <w:color w:val="000000" w:themeColor="text1"/>
          <w:sz w:val="28"/>
          <w:szCs w:val="28"/>
        </w:rPr>
        <w:t>UBND TỈNH HẬU GIANG</w:t>
      </w: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CỘNG HÒA XÃ HỘI CHỦ NGHĨA VIỆT NAM</w:t>
      </w:r>
    </w:p>
    <w:p w14:paraId="5DEE4741" w14:textId="3EB93584" w:rsidR="00352821" w:rsidRDefault="00352821" w:rsidP="00352821">
      <w:pPr>
        <w:shd w:val="clear" w:color="auto" w:fill="FFFFFF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</w:t>
      </w:r>
      <w:r w:rsidR="00A3512F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SỞ NỘI VỤ                                                                                                            Độc lập – Tự do – Hạnh phúc</w:t>
      </w:r>
    </w:p>
    <w:p w14:paraId="2C0BDB71" w14:textId="13488C62" w:rsidR="00352821" w:rsidRDefault="00697045" w:rsidP="00352821">
      <w:pPr>
        <w:shd w:val="clear" w:color="auto" w:fill="FFFFFF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D6F77" wp14:editId="49173FE6">
                <wp:simplePos x="0" y="0"/>
                <wp:positionH relativeFrom="column">
                  <wp:posOffset>813435</wp:posOffset>
                </wp:positionH>
                <wp:positionV relativeFrom="paragraph">
                  <wp:posOffset>17145</wp:posOffset>
                </wp:positionV>
                <wp:extent cx="5143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05pt,1.35pt" to="104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" strokecolor="black [3040]"/>
            </w:pict>
          </mc:Fallback>
        </mc:AlternateContent>
      </w:r>
      <w:r w:rsidR="00352821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9A288" wp14:editId="613E5481">
                <wp:simplePos x="0" y="0"/>
                <wp:positionH relativeFrom="column">
                  <wp:posOffset>6376035</wp:posOffset>
                </wp:positionH>
                <wp:positionV relativeFrom="paragraph">
                  <wp:posOffset>17145</wp:posOffset>
                </wp:positionV>
                <wp:extent cx="21145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05pt,1.35pt" to="668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" strokecolor="black [3040]"/>
            </w:pict>
          </mc:Fallback>
        </mc:AlternateContent>
      </w:r>
    </w:p>
    <w:p w14:paraId="6E1CF332" w14:textId="77777777" w:rsidR="00352821" w:rsidRDefault="00352821" w:rsidP="005A4504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DANH SÁCH</w:t>
      </w:r>
      <w:r w:rsidR="005A4504" w:rsidRPr="00736B4B">
        <w:rPr>
          <w:b/>
          <w:bCs/>
          <w:color w:val="000000" w:themeColor="text1"/>
          <w:sz w:val="28"/>
          <w:szCs w:val="28"/>
        </w:rPr>
        <w:t xml:space="preserve"> </w:t>
      </w:r>
    </w:p>
    <w:p w14:paraId="60092085" w14:textId="1BFB3931" w:rsidR="005A4504" w:rsidRDefault="005A4504" w:rsidP="0035282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736B4B">
        <w:rPr>
          <w:b/>
          <w:bCs/>
          <w:color w:val="000000" w:themeColor="text1"/>
          <w:sz w:val="28"/>
          <w:szCs w:val="28"/>
        </w:rPr>
        <w:t xml:space="preserve">THỦ TỤC HÀNH CHÍNH THUỘC PHẠM VI CHỨC NĂNG QUẢN LÝ CỦA NGÀNH NỘI VỤ </w:t>
      </w:r>
      <w:bookmarkEnd w:id="0"/>
    </w:p>
    <w:p w14:paraId="07515101" w14:textId="559D3D19" w:rsidR="00352821" w:rsidRPr="00736B4B" w:rsidRDefault="00352821" w:rsidP="0035282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ĐỀ XUẤT THỰC HIỆN TIẾP NHẬN VÀ TRẢ KẾT QUẢ QUA DỊCH VỤ BƯU CHÍNH CÔNG ÍCH</w:t>
      </w:r>
    </w:p>
    <w:p w14:paraId="59316ADA" w14:textId="6C8161FB" w:rsidR="005A4504" w:rsidRDefault="005A4504" w:rsidP="005A4504">
      <w:pPr>
        <w:shd w:val="clear" w:color="auto" w:fill="FFFFFF"/>
        <w:jc w:val="center"/>
        <w:rPr>
          <w:i/>
          <w:color w:val="000000" w:themeColor="text1"/>
          <w:sz w:val="28"/>
          <w:szCs w:val="28"/>
        </w:rPr>
      </w:pPr>
      <w:r w:rsidRPr="00736B4B">
        <w:rPr>
          <w:i/>
          <w:color w:val="000000" w:themeColor="text1"/>
          <w:sz w:val="28"/>
          <w:szCs w:val="28"/>
        </w:rPr>
        <w:t>(</w:t>
      </w:r>
      <w:r w:rsidR="00B25797" w:rsidRPr="00736B4B">
        <w:rPr>
          <w:i/>
          <w:iCs/>
          <w:color w:val="000000" w:themeColor="text1"/>
          <w:sz w:val="28"/>
          <w:szCs w:val="28"/>
        </w:rPr>
        <w:t>K</w:t>
      </w:r>
      <w:r w:rsidR="00ED4C42">
        <w:rPr>
          <w:i/>
          <w:iCs/>
          <w:color w:val="000000" w:themeColor="text1"/>
          <w:sz w:val="28"/>
          <w:szCs w:val="28"/>
        </w:rPr>
        <w:t>èm theo Công văn</w:t>
      </w:r>
      <w:r w:rsidR="00352821">
        <w:rPr>
          <w:i/>
          <w:iCs/>
          <w:color w:val="000000" w:themeColor="text1"/>
          <w:sz w:val="28"/>
          <w:szCs w:val="28"/>
        </w:rPr>
        <w:t xml:space="preserve"> số        </w:t>
      </w:r>
      <w:r w:rsidR="00C54C3A">
        <w:rPr>
          <w:i/>
          <w:iCs/>
          <w:color w:val="000000" w:themeColor="text1"/>
          <w:sz w:val="28"/>
          <w:szCs w:val="28"/>
        </w:rPr>
        <w:t>/</w:t>
      </w:r>
      <w:r w:rsidR="00352821">
        <w:rPr>
          <w:i/>
          <w:iCs/>
          <w:color w:val="000000" w:themeColor="text1"/>
          <w:sz w:val="28"/>
          <w:szCs w:val="28"/>
        </w:rPr>
        <w:t>SNV</w:t>
      </w:r>
      <w:r w:rsidR="00C54C3A">
        <w:rPr>
          <w:i/>
          <w:iCs/>
          <w:color w:val="000000" w:themeColor="text1"/>
          <w:sz w:val="28"/>
          <w:szCs w:val="28"/>
        </w:rPr>
        <w:t>-VP</w:t>
      </w:r>
      <w:r w:rsidR="00352821">
        <w:rPr>
          <w:i/>
          <w:iCs/>
          <w:color w:val="000000" w:themeColor="text1"/>
          <w:sz w:val="28"/>
          <w:szCs w:val="28"/>
        </w:rPr>
        <w:t xml:space="preserve"> ngày </w:t>
      </w:r>
      <w:r w:rsidR="005F4E74" w:rsidRPr="00736B4B">
        <w:rPr>
          <w:i/>
          <w:iCs/>
          <w:color w:val="000000" w:themeColor="text1"/>
          <w:sz w:val="28"/>
          <w:szCs w:val="28"/>
        </w:rPr>
        <w:t xml:space="preserve"> </w:t>
      </w:r>
      <w:r w:rsidR="00B25797" w:rsidRPr="00736B4B">
        <w:rPr>
          <w:i/>
          <w:iCs/>
          <w:color w:val="000000" w:themeColor="text1"/>
          <w:sz w:val="28"/>
          <w:szCs w:val="28"/>
        </w:rPr>
        <w:t xml:space="preserve">   </w:t>
      </w:r>
      <w:r w:rsidR="00352821">
        <w:rPr>
          <w:i/>
          <w:iCs/>
          <w:color w:val="000000" w:themeColor="text1"/>
          <w:sz w:val="28"/>
          <w:szCs w:val="28"/>
        </w:rPr>
        <w:t xml:space="preserve">tháng  </w:t>
      </w:r>
      <w:r w:rsidR="005F4E74" w:rsidRPr="00736B4B">
        <w:rPr>
          <w:i/>
          <w:iCs/>
          <w:color w:val="000000" w:themeColor="text1"/>
          <w:sz w:val="28"/>
          <w:szCs w:val="28"/>
        </w:rPr>
        <w:t xml:space="preserve"> </w:t>
      </w:r>
      <w:r w:rsidR="00B25797" w:rsidRPr="00736B4B">
        <w:rPr>
          <w:i/>
          <w:iCs/>
          <w:color w:val="000000" w:themeColor="text1"/>
          <w:sz w:val="28"/>
          <w:szCs w:val="28"/>
        </w:rPr>
        <w:t xml:space="preserve">   </w:t>
      </w:r>
      <w:r w:rsidR="005F4E74" w:rsidRPr="00736B4B">
        <w:rPr>
          <w:i/>
          <w:iCs/>
          <w:color w:val="000000" w:themeColor="text1"/>
          <w:sz w:val="28"/>
          <w:szCs w:val="28"/>
        </w:rPr>
        <w:t>năm 2021</w:t>
      </w:r>
      <w:r w:rsidRPr="00736B4B">
        <w:rPr>
          <w:i/>
          <w:iCs/>
          <w:color w:val="000000" w:themeColor="text1"/>
          <w:sz w:val="28"/>
          <w:szCs w:val="28"/>
        </w:rPr>
        <w:t xml:space="preserve"> của </w:t>
      </w:r>
      <w:r w:rsidR="00352821">
        <w:rPr>
          <w:i/>
          <w:iCs/>
          <w:color w:val="000000" w:themeColor="text1"/>
          <w:sz w:val="28"/>
          <w:szCs w:val="28"/>
        </w:rPr>
        <w:t xml:space="preserve">Sở Nội vụ </w:t>
      </w:r>
      <w:r w:rsidRPr="00736B4B">
        <w:rPr>
          <w:i/>
          <w:iCs/>
          <w:color w:val="000000" w:themeColor="text1"/>
          <w:sz w:val="28"/>
          <w:szCs w:val="28"/>
        </w:rPr>
        <w:t>tỉnh Hậu Giang</w:t>
      </w:r>
      <w:r w:rsidRPr="00736B4B">
        <w:rPr>
          <w:i/>
          <w:color w:val="000000" w:themeColor="text1"/>
          <w:sz w:val="28"/>
          <w:szCs w:val="28"/>
        </w:rPr>
        <w:t>)</w:t>
      </w:r>
    </w:p>
    <w:p w14:paraId="269BD042" w14:textId="4F39906F" w:rsidR="00E2378D" w:rsidRDefault="00E2378D" w:rsidP="008219B7">
      <w:pPr>
        <w:shd w:val="clear" w:color="auto" w:fill="FFFFFF"/>
        <w:jc w:val="center"/>
        <w:rPr>
          <w:i/>
          <w:color w:val="000000" w:themeColor="text1"/>
          <w:sz w:val="28"/>
          <w:szCs w:val="28"/>
        </w:rPr>
      </w:pPr>
      <w:r w:rsidRPr="00736B4B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E15CA" wp14:editId="3D1346C0">
                <wp:simplePos x="0" y="0"/>
                <wp:positionH relativeFrom="column">
                  <wp:posOffset>3977005</wp:posOffset>
                </wp:positionH>
                <wp:positionV relativeFrom="paragraph">
                  <wp:posOffset>86995</wp:posOffset>
                </wp:positionV>
                <wp:extent cx="1619250" cy="0"/>
                <wp:effectExtent l="0" t="0" r="19050" b="19050"/>
                <wp:wrapNone/>
                <wp:docPr id="1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15pt,6.85pt" to="440.6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wT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9050"/>
        <w:gridCol w:w="2700"/>
        <w:gridCol w:w="2654"/>
      </w:tblGrid>
      <w:tr w:rsidR="007E4111" w14:paraId="18CA13A2" w14:textId="377FFEA4" w:rsidTr="007E4111">
        <w:tc>
          <w:tcPr>
            <w:tcW w:w="667" w:type="dxa"/>
          </w:tcPr>
          <w:p w14:paraId="79A1CE31" w14:textId="77777777" w:rsidR="007E4111" w:rsidRDefault="007E4111" w:rsidP="005A450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0F2CC487" w14:textId="4B927154" w:rsidR="007E4111" w:rsidRPr="00572287" w:rsidRDefault="007E4111" w:rsidP="005A450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2287">
              <w:rPr>
                <w:b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9050" w:type="dxa"/>
          </w:tcPr>
          <w:p w14:paraId="6E66D261" w14:textId="77777777" w:rsidR="007E4111" w:rsidRDefault="007E4111" w:rsidP="005A450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437C2717" w14:textId="16E934C0" w:rsidR="007E4111" w:rsidRPr="00572287" w:rsidRDefault="007E4111" w:rsidP="005A450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2287">
              <w:rPr>
                <w:b/>
                <w:color w:val="000000" w:themeColor="text1"/>
                <w:sz w:val="28"/>
                <w:szCs w:val="28"/>
              </w:rPr>
              <w:t>Tên thủ tục hành chính</w:t>
            </w:r>
          </w:p>
        </w:tc>
        <w:tc>
          <w:tcPr>
            <w:tcW w:w="2700" w:type="dxa"/>
          </w:tcPr>
          <w:p w14:paraId="04F52988" w14:textId="77777777" w:rsidR="007E4111" w:rsidRDefault="007E4111" w:rsidP="005A4504">
            <w:pPr>
              <w:jc w:val="center"/>
              <w:rPr>
                <w:b/>
                <w:bCs/>
                <w:sz w:val="28"/>
                <w:szCs w:val="28"/>
              </w:rPr>
            </w:pPr>
            <w:r w:rsidRPr="00D22D0B">
              <w:rPr>
                <w:b/>
                <w:bCs/>
                <w:sz w:val="28"/>
                <w:szCs w:val="28"/>
              </w:rPr>
              <w:t xml:space="preserve">Thực hiện qua </w:t>
            </w:r>
          </w:p>
          <w:p w14:paraId="0CF4721A" w14:textId="4C46E953" w:rsidR="007E4111" w:rsidRDefault="007E4111" w:rsidP="005A4504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D22D0B">
              <w:rPr>
                <w:b/>
                <w:bCs/>
                <w:sz w:val="28"/>
                <w:szCs w:val="28"/>
              </w:rPr>
              <w:t>dịch vụ bưu chính</w:t>
            </w:r>
          </w:p>
        </w:tc>
        <w:tc>
          <w:tcPr>
            <w:tcW w:w="2654" w:type="dxa"/>
          </w:tcPr>
          <w:p w14:paraId="0B42E2E2" w14:textId="77777777" w:rsidR="00EB61B4" w:rsidRDefault="007E4111" w:rsidP="005A45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Thẩm quyền </w:t>
            </w:r>
          </w:p>
          <w:p w14:paraId="4458BA9C" w14:textId="2006C069" w:rsidR="007E4111" w:rsidRPr="00D22D0B" w:rsidRDefault="007E4111" w:rsidP="005A45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giải quyết</w:t>
            </w:r>
          </w:p>
        </w:tc>
      </w:tr>
      <w:tr w:rsidR="007E4111" w14:paraId="451337C9" w14:textId="19E36829" w:rsidTr="007E4111">
        <w:tc>
          <w:tcPr>
            <w:tcW w:w="667" w:type="dxa"/>
          </w:tcPr>
          <w:p w14:paraId="27512ADC" w14:textId="4B859956" w:rsidR="007E4111" w:rsidRPr="00802A55" w:rsidRDefault="00ED4C42" w:rsidP="005A450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050" w:type="dxa"/>
          </w:tcPr>
          <w:p w14:paraId="6FE60D17" w14:textId="7624288F" w:rsidR="007E4111" w:rsidRPr="008219B7" w:rsidRDefault="007E4111" w:rsidP="00CF599A">
            <w:pPr>
              <w:rPr>
                <w:i/>
                <w:sz w:val="28"/>
                <w:szCs w:val="28"/>
              </w:rPr>
            </w:pPr>
            <w:r w:rsidRPr="008219B7">
              <w:rPr>
                <w:sz w:val="28"/>
                <w:szCs w:val="28"/>
              </w:rPr>
              <w:t>Thủ tục thành lập hội</w:t>
            </w:r>
          </w:p>
        </w:tc>
        <w:tc>
          <w:tcPr>
            <w:tcW w:w="2700" w:type="dxa"/>
          </w:tcPr>
          <w:p w14:paraId="67911D05" w14:textId="75DAF98A" w:rsidR="007E4111" w:rsidRPr="008219B7" w:rsidRDefault="007E4111" w:rsidP="005A450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654" w:type="dxa"/>
          </w:tcPr>
          <w:p w14:paraId="441F997A" w14:textId="51368436" w:rsidR="007E4111" w:rsidRDefault="007E4111" w:rsidP="005A450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UBND tỉnh</w:t>
            </w:r>
          </w:p>
        </w:tc>
      </w:tr>
      <w:tr w:rsidR="007E4111" w14:paraId="279BE986" w14:textId="0B4FBA16" w:rsidTr="007E4111">
        <w:tc>
          <w:tcPr>
            <w:tcW w:w="667" w:type="dxa"/>
          </w:tcPr>
          <w:p w14:paraId="646A9506" w14:textId="59F2E591" w:rsidR="007E4111" w:rsidRPr="00802A55" w:rsidRDefault="00ED4C42" w:rsidP="005A450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050" w:type="dxa"/>
            <w:vAlign w:val="center"/>
          </w:tcPr>
          <w:p w14:paraId="67E40428" w14:textId="45F7D24B" w:rsidR="007E4111" w:rsidRPr="008219B7" w:rsidRDefault="007E4111" w:rsidP="00CF599A">
            <w:pPr>
              <w:rPr>
                <w:i/>
                <w:sz w:val="28"/>
                <w:szCs w:val="28"/>
              </w:rPr>
            </w:pPr>
            <w:r w:rsidRPr="008219B7">
              <w:rPr>
                <w:sz w:val="28"/>
                <w:szCs w:val="28"/>
              </w:rPr>
              <w:t xml:space="preserve">Thủ tục báo cáo tổ chức đại hội </w:t>
            </w:r>
            <w:r w:rsidRPr="008219B7">
              <w:rPr>
                <w:spacing w:val="-6"/>
                <w:sz w:val="28"/>
                <w:szCs w:val="28"/>
              </w:rPr>
              <w:t xml:space="preserve">nhiệm kỳ, đại hội </w:t>
            </w:r>
            <w:r w:rsidRPr="008219B7">
              <w:rPr>
                <w:spacing w:val="-12"/>
                <w:sz w:val="28"/>
                <w:szCs w:val="28"/>
              </w:rPr>
              <w:t>bất thường của hội</w:t>
            </w:r>
          </w:p>
        </w:tc>
        <w:tc>
          <w:tcPr>
            <w:tcW w:w="2700" w:type="dxa"/>
          </w:tcPr>
          <w:p w14:paraId="318071D6" w14:textId="6CA41878" w:rsidR="007E4111" w:rsidRPr="008219B7" w:rsidRDefault="007E4111" w:rsidP="005A450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654" w:type="dxa"/>
          </w:tcPr>
          <w:p w14:paraId="0CA28C87" w14:textId="7EBF6703" w:rsidR="007E4111" w:rsidRDefault="007E4111" w:rsidP="005A450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UBND tỉnh</w:t>
            </w:r>
          </w:p>
        </w:tc>
      </w:tr>
      <w:tr w:rsidR="007E4111" w14:paraId="4C52E96D" w14:textId="04B1CF2E" w:rsidTr="007E4111">
        <w:tc>
          <w:tcPr>
            <w:tcW w:w="667" w:type="dxa"/>
          </w:tcPr>
          <w:p w14:paraId="2FE176CF" w14:textId="77777777" w:rsidR="007E4111" w:rsidRDefault="007E4111" w:rsidP="005A450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00F2CB6" w14:textId="582F4AB9" w:rsidR="007E4111" w:rsidRPr="00802A55" w:rsidRDefault="00906CB4" w:rsidP="005A450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050" w:type="dxa"/>
            <w:vAlign w:val="center"/>
          </w:tcPr>
          <w:p w14:paraId="71332578" w14:textId="1DE9F8F4" w:rsidR="007E4111" w:rsidRPr="008219B7" w:rsidRDefault="007E4111" w:rsidP="00EB61B4">
            <w:pPr>
              <w:spacing w:line="264" w:lineRule="auto"/>
              <w:jc w:val="both"/>
              <w:rPr>
                <w:rFonts w:eastAsia="Calibri"/>
                <w:sz w:val="28"/>
                <w:szCs w:val="28"/>
              </w:rPr>
            </w:pPr>
            <w:r w:rsidRPr="008219B7">
              <w:rPr>
                <w:rFonts w:eastAsia="Calibri"/>
                <w:sz w:val="28"/>
                <w:szCs w:val="28"/>
              </w:rPr>
              <w:t>Thủ tục thông báo người được phong phẩm hoặc suy cử chức sắc đối với các trường hợp quy định tại khoản 2 Điều 33 của Luật tín ngưỡ</w:t>
            </w:r>
            <w:r w:rsidR="009B08AF">
              <w:rPr>
                <w:rFonts w:eastAsia="Calibri"/>
                <w:sz w:val="28"/>
                <w:szCs w:val="28"/>
              </w:rPr>
              <w:t>ng, tôn giáo.</w:t>
            </w:r>
          </w:p>
        </w:tc>
        <w:tc>
          <w:tcPr>
            <w:tcW w:w="2700" w:type="dxa"/>
          </w:tcPr>
          <w:p w14:paraId="68D4F3BC" w14:textId="77777777" w:rsidR="009B08AF" w:rsidRDefault="009B08AF" w:rsidP="005A450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2316740" w14:textId="0A74B456" w:rsidR="007E4111" w:rsidRDefault="007E4111" w:rsidP="005A4504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654" w:type="dxa"/>
          </w:tcPr>
          <w:p w14:paraId="61E3A53B" w14:textId="77777777" w:rsidR="007E4111" w:rsidRDefault="007E4111" w:rsidP="005A450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465DD05" w14:textId="07744EC6" w:rsidR="007E4111" w:rsidRDefault="007E4111" w:rsidP="005A450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Sở Nội vụ</w:t>
            </w:r>
          </w:p>
        </w:tc>
      </w:tr>
      <w:tr w:rsidR="007E4111" w14:paraId="7DA44458" w14:textId="42DCE354" w:rsidTr="007E4111">
        <w:tc>
          <w:tcPr>
            <w:tcW w:w="667" w:type="dxa"/>
          </w:tcPr>
          <w:p w14:paraId="2122A713" w14:textId="5E3B3E2E" w:rsidR="007E4111" w:rsidRPr="00802A55" w:rsidRDefault="00906CB4" w:rsidP="005A450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050" w:type="dxa"/>
            <w:vAlign w:val="center"/>
          </w:tcPr>
          <w:p w14:paraId="4970575F" w14:textId="7D111FF7" w:rsidR="007E4111" w:rsidRPr="008219B7" w:rsidRDefault="007E4111" w:rsidP="00EB61B4">
            <w:pPr>
              <w:spacing w:line="264" w:lineRule="auto"/>
              <w:jc w:val="both"/>
              <w:rPr>
                <w:rFonts w:eastAsia="Calibri"/>
                <w:sz w:val="28"/>
                <w:szCs w:val="28"/>
                <w:lang w:val="sv-SE"/>
              </w:rPr>
            </w:pPr>
            <w:r w:rsidRPr="008219B7">
              <w:rPr>
                <w:rFonts w:eastAsia="Calibri"/>
                <w:sz w:val="28"/>
                <w:szCs w:val="28"/>
              </w:rPr>
              <w:t xml:space="preserve"> T</w:t>
            </w:r>
            <w:r w:rsidRPr="008219B7">
              <w:rPr>
                <w:rFonts w:eastAsia="Calibri"/>
                <w:sz w:val="28"/>
                <w:szCs w:val="28"/>
                <w:lang w:val="vi-VN"/>
              </w:rPr>
              <w:t xml:space="preserve">hủ tục đăng ký người được bổ nhiệm, bầu cử, suy cử làm chức việc </w:t>
            </w:r>
            <w:r w:rsidRPr="008219B7">
              <w:rPr>
                <w:rFonts w:eastAsia="Calibri"/>
                <w:sz w:val="28"/>
                <w:szCs w:val="28"/>
                <w:lang w:val="sv-SE"/>
              </w:rPr>
              <w:t>đối với các trường hợp quy định tại khoản 2 điều 34 của luật tín ngưỡ</w:t>
            </w:r>
            <w:r w:rsidR="009B08AF">
              <w:rPr>
                <w:rFonts w:eastAsia="Calibri"/>
                <w:sz w:val="28"/>
                <w:szCs w:val="28"/>
                <w:lang w:val="sv-SE"/>
              </w:rPr>
              <w:t>ng, tôn giáo.</w:t>
            </w:r>
          </w:p>
        </w:tc>
        <w:tc>
          <w:tcPr>
            <w:tcW w:w="2700" w:type="dxa"/>
          </w:tcPr>
          <w:p w14:paraId="63BD1B80" w14:textId="77777777" w:rsidR="009B08AF" w:rsidRDefault="009B08AF" w:rsidP="005A450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5D4BEAF" w14:textId="3A370788" w:rsidR="007E4111" w:rsidRDefault="007E4111" w:rsidP="005A4504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654" w:type="dxa"/>
          </w:tcPr>
          <w:p w14:paraId="1D3052C2" w14:textId="77777777" w:rsidR="007E4111" w:rsidRDefault="007E4111" w:rsidP="005A450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F09F78A" w14:textId="13FEBDF3" w:rsidR="007E4111" w:rsidRDefault="007E4111" w:rsidP="005A450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Sở Nội vụ</w:t>
            </w:r>
          </w:p>
        </w:tc>
      </w:tr>
      <w:tr w:rsidR="007E4111" w14:paraId="0E12B46D" w14:textId="2C6A43CC" w:rsidTr="007E4111">
        <w:tc>
          <w:tcPr>
            <w:tcW w:w="667" w:type="dxa"/>
          </w:tcPr>
          <w:p w14:paraId="68EA7A47" w14:textId="5ED67856" w:rsidR="007E4111" w:rsidRPr="00802A55" w:rsidRDefault="00906CB4" w:rsidP="005A450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050" w:type="dxa"/>
            <w:vAlign w:val="center"/>
          </w:tcPr>
          <w:p w14:paraId="0661E4D8" w14:textId="607B2CA3" w:rsidR="007E4111" w:rsidRPr="008219B7" w:rsidRDefault="007E4111" w:rsidP="00EB61B4">
            <w:pPr>
              <w:spacing w:line="264" w:lineRule="auto"/>
              <w:jc w:val="both"/>
              <w:rPr>
                <w:rFonts w:eastAsia="Calibri"/>
                <w:sz w:val="28"/>
                <w:szCs w:val="28"/>
              </w:rPr>
            </w:pPr>
            <w:r w:rsidRPr="008219B7">
              <w:rPr>
                <w:rFonts w:eastAsia="Calibri"/>
                <w:sz w:val="28"/>
                <w:szCs w:val="28"/>
                <w:lang w:val="sv-SE"/>
              </w:rPr>
              <w:t xml:space="preserve"> </w:t>
            </w:r>
            <w:r w:rsidRPr="008219B7">
              <w:rPr>
                <w:rFonts w:eastAsia="Calibri"/>
                <w:sz w:val="28"/>
                <w:szCs w:val="28"/>
              </w:rPr>
              <w:t>T</w:t>
            </w:r>
            <w:r w:rsidRPr="008219B7">
              <w:rPr>
                <w:rFonts w:eastAsia="Calibri"/>
                <w:sz w:val="28"/>
                <w:szCs w:val="28"/>
                <w:lang w:val="vi-VN"/>
              </w:rPr>
              <w:t xml:space="preserve">hủ tục đăng ký người được bổ nhiệm, bầu cử, suy cử làm chức việc của tổ chức được cấp </w:t>
            </w:r>
            <w:r w:rsidRPr="008219B7">
              <w:rPr>
                <w:rFonts w:eastAsia="Calibri"/>
                <w:sz w:val="28"/>
                <w:szCs w:val="28"/>
                <w:lang w:val="sv-SE"/>
              </w:rPr>
              <w:t>chứng</w:t>
            </w:r>
            <w:r w:rsidRPr="008219B7">
              <w:rPr>
                <w:rFonts w:eastAsia="Calibri"/>
                <w:sz w:val="28"/>
                <w:szCs w:val="28"/>
                <w:lang w:val="vi-VN"/>
              </w:rPr>
              <w:t xml:space="preserve"> nhận đăng ký hoạt động tôn giáo có địa bàn hoạt động ở một tỉnh</w:t>
            </w:r>
            <w:r w:rsidR="009B08AF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14:paraId="41DA034B" w14:textId="77777777" w:rsidR="009B08AF" w:rsidRDefault="009B08AF" w:rsidP="005A450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494DDED" w14:textId="6C28C066" w:rsidR="007E4111" w:rsidRDefault="007E4111" w:rsidP="005A4504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654" w:type="dxa"/>
          </w:tcPr>
          <w:p w14:paraId="4A6198D0" w14:textId="77777777" w:rsidR="007E4111" w:rsidRDefault="007E4111" w:rsidP="005A450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3B7BAB6" w14:textId="2EC9D9B6" w:rsidR="007E4111" w:rsidRDefault="007E4111" w:rsidP="005A450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Sở Nội vụ</w:t>
            </w:r>
          </w:p>
        </w:tc>
      </w:tr>
      <w:tr w:rsidR="007E4111" w14:paraId="6052FAE2" w14:textId="3A82842D" w:rsidTr="007E4111">
        <w:tc>
          <w:tcPr>
            <w:tcW w:w="667" w:type="dxa"/>
          </w:tcPr>
          <w:p w14:paraId="0ED38B09" w14:textId="1C45835A" w:rsidR="007E4111" w:rsidRPr="00802A55" w:rsidRDefault="00906CB4" w:rsidP="005A450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050" w:type="dxa"/>
            <w:vAlign w:val="center"/>
          </w:tcPr>
          <w:p w14:paraId="648988F9" w14:textId="12CF15BE" w:rsidR="007E4111" w:rsidRPr="008219B7" w:rsidRDefault="007E4111" w:rsidP="009B08AF">
            <w:pPr>
              <w:spacing w:beforeLines="20" w:before="48" w:afterLines="20" w:after="48" w:line="264" w:lineRule="auto"/>
              <w:jc w:val="both"/>
              <w:rPr>
                <w:rFonts w:eastAsia="Calibri"/>
                <w:sz w:val="28"/>
                <w:szCs w:val="28"/>
              </w:rPr>
            </w:pPr>
            <w:r w:rsidRPr="008219B7">
              <w:rPr>
                <w:rFonts w:eastAsia="Calibri"/>
                <w:sz w:val="28"/>
                <w:szCs w:val="28"/>
                <w:lang w:val="sv-SE"/>
              </w:rPr>
              <w:t>Thủ tục thông báo thuyên chuyển chức sắc, chức việ</w:t>
            </w:r>
            <w:r w:rsidR="009B08AF">
              <w:rPr>
                <w:rFonts w:eastAsia="Calibri"/>
                <w:sz w:val="28"/>
                <w:szCs w:val="28"/>
                <w:lang w:val="sv-SE"/>
              </w:rPr>
              <w:t>c, nhà tu hành.</w:t>
            </w:r>
          </w:p>
        </w:tc>
        <w:tc>
          <w:tcPr>
            <w:tcW w:w="2700" w:type="dxa"/>
          </w:tcPr>
          <w:p w14:paraId="6BFC1C63" w14:textId="77777777" w:rsidR="009B08AF" w:rsidRDefault="009B08AF" w:rsidP="005A450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B5894D9" w14:textId="7269FAA5" w:rsidR="007E4111" w:rsidRDefault="007E4111" w:rsidP="005A4504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654" w:type="dxa"/>
          </w:tcPr>
          <w:p w14:paraId="275D891B" w14:textId="77777777" w:rsidR="007E4111" w:rsidRDefault="007E4111" w:rsidP="005A450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C1584B2" w14:textId="10B1EB12" w:rsidR="007E4111" w:rsidRDefault="007E4111" w:rsidP="005A450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Sở Nội vụ</w:t>
            </w:r>
          </w:p>
        </w:tc>
      </w:tr>
      <w:tr w:rsidR="007E4111" w14:paraId="6612CB0A" w14:textId="20906C0B" w:rsidTr="007E4111">
        <w:tc>
          <w:tcPr>
            <w:tcW w:w="667" w:type="dxa"/>
          </w:tcPr>
          <w:p w14:paraId="203BD180" w14:textId="1B600DDC" w:rsidR="007E4111" w:rsidRPr="00802A55" w:rsidRDefault="00906CB4" w:rsidP="005A450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050" w:type="dxa"/>
            <w:vAlign w:val="center"/>
          </w:tcPr>
          <w:p w14:paraId="31E0D32C" w14:textId="67A15A13" w:rsidR="007E4111" w:rsidRPr="008219B7" w:rsidRDefault="007E4111" w:rsidP="009B08AF">
            <w:pPr>
              <w:jc w:val="both"/>
              <w:rPr>
                <w:i/>
                <w:sz w:val="28"/>
                <w:szCs w:val="28"/>
              </w:rPr>
            </w:pPr>
            <w:r w:rsidRPr="008219B7">
              <w:rPr>
                <w:rFonts w:eastAsia="Calibri"/>
                <w:sz w:val="28"/>
                <w:szCs w:val="28"/>
                <w:lang w:val="sv-SE"/>
              </w:rPr>
              <w:t>Thủ tục đề nghị tổ chức cuộc lễ ngoài cơ sở tôn giáo, địa điểm hợp pháp đã đăng ký có quy mô tổ chức ở nhiều huyện thuộc một tỉnh hoặc ở nhiều tỉnh</w:t>
            </w:r>
            <w:r w:rsidR="009B08AF">
              <w:rPr>
                <w:rFonts w:eastAsia="Calibri"/>
                <w:sz w:val="28"/>
                <w:szCs w:val="28"/>
                <w:lang w:val="sv-SE"/>
              </w:rPr>
              <w:t>.</w:t>
            </w:r>
          </w:p>
        </w:tc>
        <w:tc>
          <w:tcPr>
            <w:tcW w:w="2700" w:type="dxa"/>
          </w:tcPr>
          <w:p w14:paraId="5041162A" w14:textId="77777777" w:rsidR="009B08AF" w:rsidRDefault="009B08AF" w:rsidP="005A450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9121741" w14:textId="66C173DD" w:rsidR="007E4111" w:rsidRDefault="007E4111" w:rsidP="005A4504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654" w:type="dxa"/>
          </w:tcPr>
          <w:p w14:paraId="4F2707A8" w14:textId="77777777" w:rsidR="007E4111" w:rsidRDefault="007E4111" w:rsidP="005A450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F8DB17E" w14:textId="1493BDC0" w:rsidR="007E4111" w:rsidRDefault="007E4111" w:rsidP="005A450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Sở Nội vụ</w:t>
            </w:r>
          </w:p>
        </w:tc>
      </w:tr>
      <w:tr w:rsidR="007E4111" w14:paraId="5429DC48" w14:textId="59DF2442" w:rsidTr="007E4111">
        <w:tc>
          <w:tcPr>
            <w:tcW w:w="667" w:type="dxa"/>
          </w:tcPr>
          <w:p w14:paraId="0D92CB1E" w14:textId="61797C4A" w:rsidR="007E4111" w:rsidRPr="00802A55" w:rsidRDefault="00906CB4" w:rsidP="005A450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050" w:type="dxa"/>
            <w:vAlign w:val="center"/>
          </w:tcPr>
          <w:p w14:paraId="5386F784" w14:textId="2D81CCFA" w:rsidR="007E4111" w:rsidRPr="008219B7" w:rsidRDefault="007E4111" w:rsidP="009B08AF">
            <w:pPr>
              <w:jc w:val="both"/>
              <w:rPr>
                <w:i/>
                <w:sz w:val="28"/>
                <w:szCs w:val="28"/>
              </w:rPr>
            </w:pPr>
            <w:r w:rsidRPr="008219B7">
              <w:rPr>
                <w:sz w:val="28"/>
                <w:szCs w:val="28"/>
                <w:lang w:val="sv-SE"/>
              </w:rPr>
              <w:t>Thủ tục đề nghị thay đổi tên của tổ chức tôn giáo, tổ chức tôn giáo trực thuộc có địa bàn hoạt động ở một tỉnh</w:t>
            </w:r>
            <w:r w:rsidR="009B08AF">
              <w:rPr>
                <w:sz w:val="28"/>
                <w:szCs w:val="28"/>
                <w:lang w:val="sv-SE"/>
              </w:rPr>
              <w:t>.</w:t>
            </w:r>
          </w:p>
        </w:tc>
        <w:tc>
          <w:tcPr>
            <w:tcW w:w="2700" w:type="dxa"/>
          </w:tcPr>
          <w:p w14:paraId="09104559" w14:textId="77777777" w:rsidR="009B08AF" w:rsidRDefault="009B08AF" w:rsidP="005A450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BD276F0" w14:textId="2686E317" w:rsidR="007E4111" w:rsidRDefault="007E4111" w:rsidP="005A4504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654" w:type="dxa"/>
          </w:tcPr>
          <w:p w14:paraId="64FCBE8D" w14:textId="77777777" w:rsidR="007E4111" w:rsidRDefault="007E4111" w:rsidP="005A450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07EF0FC" w14:textId="4D571337" w:rsidR="007E4111" w:rsidRDefault="00877014" w:rsidP="005A450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UBND tỉnh</w:t>
            </w:r>
          </w:p>
        </w:tc>
      </w:tr>
      <w:tr w:rsidR="007E4111" w14:paraId="48206381" w14:textId="00EFDACD" w:rsidTr="007E4111">
        <w:tc>
          <w:tcPr>
            <w:tcW w:w="667" w:type="dxa"/>
          </w:tcPr>
          <w:p w14:paraId="323D6433" w14:textId="291EEA11" w:rsidR="007E4111" w:rsidRPr="00802A55" w:rsidRDefault="00906CB4" w:rsidP="005A450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050" w:type="dxa"/>
            <w:vAlign w:val="center"/>
          </w:tcPr>
          <w:p w14:paraId="7839B511" w14:textId="34098124" w:rsidR="007E4111" w:rsidRPr="008219B7" w:rsidRDefault="007E4111" w:rsidP="009B08AF">
            <w:pPr>
              <w:jc w:val="both"/>
              <w:rPr>
                <w:i/>
                <w:sz w:val="28"/>
                <w:szCs w:val="28"/>
              </w:rPr>
            </w:pPr>
            <w:r w:rsidRPr="008219B7">
              <w:rPr>
                <w:sz w:val="28"/>
                <w:szCs w:val="28"/>
                <w:lang w:val="sv-SE"/>
              </w:rPr>
              <w:t>Thủ tục đề nghị thay đổi trụ sở của tổ chức tôn giáo, tổ chức tôn giáo trực thuộc</w:t>
            </w:r>
            <w:r w:rsidR="009B08AF">
              <w:rPr>
                <w:sz w:val="28"/>
                <w:szCs w:val="28"/>
                <w:lang w:val="sv-SE"/>
              </w:rPr>
              <w:t>.</w:t>
            </w:r>
          </w:p>
        </w:tc>
        <w:tc>
          <w:tcPr>
            <w:tcW w:w="2700" w:type="dxa"/>
          </w:tcPr>
          <w:p w14:paraId="01287B56" w14:textId="77777777" w:rsidR="009B08AF" w:rsidRDefault="009B08AF" w:rsidP="005A450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8E44463" w14:textId="1FC2C239" w:rsidR="007E4111" w:rsidRDefault="007E4111" w:rsidP="005A4504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654" w:type="dxa"/>
          </w:tcPr>
          <w:p w14:paraId="60CB3F2C" w14:textId="77777777" w:rsidR="007E4111" w:rsidRDefault="007E4111" w:rsidP="005A450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CA9A97E" w14:textId="4633C6F7" w:rsidR="007E4111" w:rsidRDefault="00877014" w:rsidP="005A450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UBND tỉnh</w:t>
            </w:r>
          </w:p>
        </w:tc>
      </w:tr>
    </w:tbl>
    <w:p w14:paraId="7D4ACAA6" w14:textId="77777777" w:rsidR="00E2378D" w:rsidRDefault="00E2378D" w:rsidP="005A4504">
      <w:pPr>
        <w:shd w:val="clear" w:color="auto" w:fill="FFFFFF"/>
        <w:jc w:val="center"/>
        <w:rPr>
          <w:i/>
          <w:color w:val="000000" w:themeColor="text1"/>
          <w:sz w:val="28"/>
          <w:szCs w:val="28"/>
        </w:rPr>
      </w:pPr>
    </w:p>
    <w:p w14:paraId="394D3120" w14:textId="77777777" w:rsidR="00E2378D" w:rsidRDefault="00E2378D" w:rsidP="005A4504">
      <w:pPr>
        <w:shd w:val="clear" w:color="auto" w:fill="FFFFFF"/>
        <w:jc w:val="center"/>
        <w:rPr>
          <w:i/>
          <w:color w:val="000000" w:themeColor="text1"/>
          <w:sz w:val="28"/>
          <w:szCs w:val="28"/>
        </w:rPr>
      </w:pPr>
      <w:bookmarkStart w:id="1" w:name="_GoBack"/>
      <w:bookmarkEnd w:id="1"/>
    </w:p>
    <w:p w14:paraId="616264FA" w14:textId="22ECB4F7" w:rsidR="00E2378D" w:rsidRDefault="00E2378D" w:rsidP="005A4504">
      <w:pPr>
        <w:shd w:val="clear" w:color="auto" w:fill="FFFFFF"/>
        <w:jc w:val="center"/>
        <w:rPr>
          <w:i/>
          <w:color w:val="000000" w:themeColor="text1"/>
          <w:sz w:val="28"/>
          <w:szCs w:val="28"/>
        </w:rPr>
      </w:pPr>
    </w:p>
    <w:p w14:paraId="16C8A82F" w14:textId="77777777" w:rsidR="00E2378D" w:rsidRDefault="00E2378D" w:rsidP="005A4504">
      <w:pPr>
        <w:shd w:val="clear" w:color="auto" w:fill="FFFFFF"/>
        <w:jc w:val="center"/>
        <w:rPr>
          <w:i/>
          <w:color w:val="000000" w:themeColor="text1"/>
          <w:sz w:val="28"/>
          <w:szCs w:val="28"/>
        </w:rPr>
      </w:pPr>
    </w:p>
    <w:p w14:paraId="2AE8D2FD" w14:textId="77777777" w:rsidR="00E2378D" w:rsidRDefault="00E2378D" w:rsidP="005A4504">
      <w:pPr>
        <w:shd w:val="clear" w:color="auto" w:fill="FFFFFF"/>
        <w:jc w:val="center"/>
        <w:rPr>
          <w:i/>
          <w:color w:val="000000" w:themeColor="text1"/>
          <w:sz w:val="28"/>
          <w:szCs w:val="28"/>
        </w:rPr>
      </w:pPr>
    </w:p>
    <w:p w14:paraId="40F30B6D" w14:textId="77777777" w:rsidR="00E2378D" w:rsidRDefault="00E2378D" w:rsidP="005A4504">
      <w:pPr>
        <w:shd w:val="clear" w:color="auto" w:fill="FFFFFF"/>
        <w:jc w:val="center"/>
        <w:rPr>
          <w:i/>
          <w:color w:val="000000" w:themeColor="text1"/>
          <w:sz w:val="28"/>
          <w:szCs w:val="28"/>
        </w:rPr>
      </w:pPr>
    </w:p>
    <w:p w14:paraId="470A346E" w14:textId="77777777" w:rsidR="00E2378D" w:rsidRDefault="00E2378D" w:rsidP="005A4504">
      <w:pPr>
        <w:shd w:val="clear" w:color="auto" w:fill="FFFFFF"/>
        <w:jc w:val="center"/>
        <w:rPr>
          <w:i/>
          <w:color w:val="000000" w:themeColor="text1"/>
          <w:sz w:val="28"/>
          <w:szCs w:val="28"/>
        </w:rPr>
      </w:pPr>
    </w:p>
    <w:p w14:paraId="6D8A4603" w14:textId="77777777" w:rsidR="00E2378D" w:rsidRDefault="00E2378D" w:rsidP="005A4504">
      <w:pPr>
        <w:shd w:val="clear" w:color="auto" w:fill="FFFFFF"/>
        <w:jc w:val="center"/>
        <w:rPr>
          <w:i/>
          <w:color w:val="000000" w:themeColor="text1"/>
          <w:sz w:val="28"/>
          <w:szCs w:val="28"/>
        </w:rPr>
      </w:pPr>
    </w:p>
    <w:p w14:paraId="6CACCA10" w14:textId="77777777" w:rsidR="00E2378D" w:rsidRDefault="00E2378D" w:rsidP="005A4504">
      <w:pPr>
        <w:shd w:val="clear" w:color="auto" w:fill="FFFFFF"/>
        <w:jc w:val="center"/>
        <w:rPr>
          <w:i/>
          <w:color w:val="000000" w:themeColor="text1"/>
          <w:sz w:val="28"/>
          <w:szCs w:val="28"/>
        </w:rPr>
      </w:pPr>
    </w:p>
    <w:p w14:paraId="3BD0B416" w14:textId="77777777" w:rsidR="00E2378D" w:rsidRDefault="00E2378D" w:rsidP="005A4504">
      <w:pPr>
        <w:shd w:val="clear" w:color="auto" w:fill="FFFFFF"/>
        <w:jc w:val="center"/>
        <w:rPr>
          <w:i/>
          <w:color w:val="000000" w:themeColor="text1"/>
          <w:sz w:val="28"/>
          <w:szCs w:val="28"/>
        </w:rPr>
      </w:pPr>
    </w:p>
    <w:p w14:paraId="5099759A" w14:textId="77777777" w:rsidR="00E2378D" w:rsidRDefault="00E2378D" w:rsidP="005A4504">
      <w:pPr>
        <w:shd w:val="clear" w:color="auto" w:fill="FFFFFF"/>
        <w:jc w:val="center"/>
        <w:rPr>
          <w:i/>
          <w:color w:val="000000" w:themeColor="text1"/>
          <w:sz w:val="28"/>
          <w:szCs w:val="28"/>
        </w:rPr>
      </w:pPr>
    </w:p>
    <w:p w14:paraId="3A740D5A" w14:textId="77777777" w:rsidR="00572287" w:rsidRDefault="00572287" w:rsidP="005A4504">
      <w:pPr>
        <w:shd w:val="clear" w:color="auto" w:fill="FFFFFF"/>
        <w:jc w:val="center"/>
        <w:rPr>
          <w:i/>
          <w:color w:val="000000" w:themeColor="text1"/>
          <w:sz w:val="28"/>
          <w:szCs w:val="28"/>
        </w:rPr>
      </w:pPr>
    </w:p>
    <w:p w14:paraId="1130F876" w14:textId="77777777" w:rsidR="00572287" w:rsidRDefault="00572287" w:rsidP="005A4504">
      <w:pPr>
        <w:shd w:val="clear" w:color="auto" w:fill="FFFFFF"/>
        <w:jc w:val="center"/>
        <w:rPr>
          <w:i/>
          <w:color w:val="000000" w:themeColor="text1"/>
          <w:sz w:val="28"/>
          <w:szCs w:val="28"/>
        </w:rPr>
      </w:pPr>
    </w:p>
    <w:p w14:paraId="1EB87447" w14:textId="77777777" w:rsidR="00572287" w:rsidRDefault="00572287" w:rsidP="005A4504">
      <w:pPr>
        <w:shd w:val="clear" w:color="auto" w:fill="FFFFFF"/>
        <w:jc w:val="center"/>
        <w:rPr>
          <w:i/>
          <w:color w:val="000000" w:themeColor="text1"/>
          <w:sz w:val="28"/>
          <w:szCs w:val="28"/>
        </w:rPr>
      </w:pPr>
    </w:p>
    <w:p w14:paraId="2A4164F8" w14:textId="77777777" w:rsidR="00E2378D" w:rsidRDefault="00E2378D" w:rsidP="005A4504">
      <w:pPr>
        <w:shd w:val="clear" w:color="auto" w:fill="FFFFFF"/>
        <w:jc w:val="center"/>
        <w:rPr>
          <w:i/>
          <w:color w:val="000000" w:themeColor="text1"/>
          <w:sz w:val="28"/>
          <w:szCs w:val="28"/>
        </w:rPr>
      </w:pPr>
    </w:p>
    <w:p w14:paraId="29CB57A2" w14:textId="77777777" w:rsidR="00E2378D" w:rsidRPr="00736B4B" w:rsidRDefault="00E2378D" w:rsidP="005A4504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57DD138C" w14:textId="32451E2C" w:rsidR="005A4504" w:rsidRPr="00736B4B" w:rsidRDefault="005A4504" w:rsidP="0099426C">
      <w:pPr>
        <w:ind w:firstLine="720"/>
        <w:rPr>
          <w:b/>
          <w:color w:val="000000" w:themeColor="text1"/>
          <w:sz w:val="28"/>
          <w:szCs w:val="28"/>
        </w:rPr>
      </w:pPr>
    </w:p>
    <w:p w14:paraId="15687C87" w14:textId="77777777" w:rsidR="005A4504" w:rsidRPr="00736B4B" w:rsidRDefault="005A4504" w:rsidP="00EC1621">
      <w:pPr>
        <w:rPr>
          <w:color w:val="000000" w:themeColor="text1"/>
          <w:sz w:val="28"/>
          <w:szCs w:val="28"/>
        </w:rPr>
      </w:pPr>
    </w:p>
    <w:sectPr w:rsidR="005A4504" w:rsidRPr="00736B4B" w:rsidSect="008219B7">
      <w:headerReference w:type="default" r:id="rId8"/>
      <w:headerReference w:type="first" r:id="rId9"/>
      <w:pgSz w:w="16840" w:h="11907" w:orient="landscape" w:code="9"/>
      <w:pgMar w:top="426" w:right="851" w:bottom="56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2054E" w14:textId="77777777" w:rsidR="001F7362" w:rsidRDefault="001F7362" w:rsidP="00473404">
      <w:r>
        <w:separator/>
      </w:r>
    </w:p>
  </w:endnote>
  <w:endnote w:type="continuationSeparator" w:id="0">
    <w:p w14:paraId="3F5F5392" w14:textId="77777777" w:rsidR="001F7362" w:rsidRDefault="001F7362" w:rsidP="0047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D7A1D" w14:textId="77777777" w:rsidR="001F7362" w:rsidRDefault="001F7362" w:rsidP="00473404">
      <w:r>
        <w:separator/>
      </w:r>
    </w:p>
  </w:footnote>
  <w:footnote w:type="continuationSeparator" w:id="0">
    <w:p w14:paraId="4920B04E" w14:textId="77777777" w:rsidR="001F7362" w:rsidRDefault="001F7362" w:rsidP="00473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807790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3815D8A0" w14:textId="77777777" w:rsidR="00352821" w:rsidRPr="00EC1621" w:rsidRDefault="00352821">
        <w:pPr>
          <w:pStyle w:val="Header"/>
          <w:jc w:val="center"/>
          <w:rPr>
            <w:sz w:val="26"/>
            <w:szCs w:val="26"/>
          </w:rPr>
        </w:pPr>
        <w:r w:rsidRPr="00EC1621">
          <w:rPr>
            <w:sz w:val="26"/>
            <w:szCs w:val="26"/>
          </w:rPr>
          <w:fldChar w:fldCharType="begin"/>
        </w:r>
        <w:r w:rsidRPr="00EC1621">
          <w:rPr>
            <w:sz w:val="26"/>
            <w:szCs w:val="26"/>
          </w:rPr>
          <w:instrText xml:space="preserve"> PAGE   \* MERGEFORMAT </w:instrText>
        </w:r>
        <w:r w:rsidRPr="00EC1621">
          <w:rPr>
            <w:sz w:val="26"/>
            <w:szCs w:val="26"/>
          </w:rPr>
          <w:fldChar w:fldCharType="separate"/>
        </w:r>
        <w:r w:rsidR="008219B7">
          <w:rPr>
            <w:noProof/>
            <w:sz w:val="26"/>
            <w:szCs w:val="26"/>
          </w:rPr>
          <w:t>3</w:t>
        </w:r>
        <w:r w:rsidRPr="00EC1621">
          <w:rPr>
            <w:noProof/>
            <w:sz w:val="26"/>
            <w:szCs w:val="26"/>
          </w:rPr>
          <w:fldChar w:fldCharType="end"/>
        </w:r>
      </w:p>
    </w:sdtContent>
  </w:sdt>
  <w:p w14:paraId="3924370F" w14:textId="77777777" w:rsidR="00352821" w:rsidRDefault="003528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E793F" w14:textId="47714DB0" w:rsidR="008219B7" w:rsidRDefault="008219B7" w:rsidP="008219B7">
    <w:pPr>
      <w:pStyle w:val="Header"/>
      <w:tabs>
        <w:tab w:val="center" w:pos="7427"/>
        <w:tab w:val="left" w:pos="7890"/>
      </w:tabs>
    </w:pPr>
    <w:r>
      <w:tab/>
    </w:r>
    <w:r>
      <w:tab/>
    </w:r>
  </w:p>
  <w:p w14:paraId="608168F8" w14:textId="77777777" w:rsidR="008219B7" w:rsidRDefault="008219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04"/>
    <w:rsid w:val="0000179D"/>
    <w:rsid w:val="0000205B"/>
    <w:rsid w:val="00002712"/>
    <w:rsid w:val="00002AD1"/>
    <w:rsid w:val="00012523"/>
    <w:rsid w:val="000145FB"/>
    <w:rsid w:val="00020024"/>
    <w:rsid w:val="000315DF"/>
    <w:rsid w:val="00031997"/>
    <w:rsid w:val="00032EAE"/>
    <w:rsid w:val="00034A8A"/>
    <w:rsid w:val="00046581"/>
    <w:rsid w:val="000519E8"/>
    <w:rsid w:val="00052A6F"/>
    <w:rsid w:val="00055182"/>
    <w:rsid w:val="000607D5"/>
    <w:rsid w:val="00061E58"/>
    <w:rsid w:val="0006359B"/>
    <w:rsid w:val="00065FA4"/>
    <w:rsid w:val="000665A6"/>
    <w:rsid w:val="00066674"/>
    <w:rsid w:val="000734C1"/>
    <w:rsid w:val="00081DA6"/>
    <w:rsid w:val="00093F5D"/>
    <w:rsid w:val="000A41B0"/>
    <w:rsid w:val="000A48C2"/>
    <w:rsid w:val="000A646D"/>
    <w:rsid w:val="000B4181"/>
    <w:rsid w:val="000B674A"/>
    <w:rsid w:val="000B6D80"/>
    <w:rsid w:val="000C170C"/>
    <w:rsid w:val="000C2674"/>
    <w:rsid w:val="000C546B"/>
    <w:rsid w:val="000D412B"/>
    <w:rsid w:val="000E42C6"/>
    <w:rsid w:val="000E6B79"/>
    <w:rsid w:val="000F1279"/>
    <w:rsid w:val="000F210B"/>
    <w:rsid w:val="000F232C"/>
    <w:rsid w:val="000F405F"/>
    <w:rsid w:val="000F4DD9"/>
    <w:rsid w:val="00103C57"/>
    <w:rsid w:val="001114A5"/>
    <w:rsid w:val="0011534C"/>
    <w:rsid w:val="00115793"/>
    <w:rsid w:val="001175DC"/>
    <w:rsid w:val="00123E22"/>
    <w:rsid w:val="00125B90"/>
    <w:rsid w:val="00126F41"/>
    <w:rsid w:val="0013356D"/>
    <w:rsid w:val="00136D90"/>
    <w:rsid w:val="00140364"/>
    <w:rsid w:val="00140E0D"/>
    <w:rsid w:val="00142DD3"/>
    <w:rsid w:val="001433F6"/>
    <w:rsid w:val="00144B21"/>
    <w:rsid w:val="00156BF1"/>
    <w:rsid w:val="0015717F"/>
    <w:rsid w:val="00162D9F"/>
    <w:rsid w:val="00164488"/>
    <w:rsid w:val="0016448A"/>
    <w:rsid w:val="00164F5E"/>
    <w:rsid w:val="00173331"/>
    <w:rsid w:val="001751B4"/>
    <w:rsid w:val="00175728"/>
    <w:rsid w:val="00181F0E"/>
    <w:rsid w:val="00191DDA"/>
    <w:rsid w:val="001924A1"/>
    <w:rsid w:val="00193992"/>
    <w:rsid w:val="00194FA9"/>
    <w:rsid w:val="001A0161"/>
    <w:rsid w:val="001A537F"/>
    <w:rsid w:val="001A5FB7"/>
    <w:rsid w:val="001A7F8D"/>
    <w:rsid w:val="001B5EAD"/>
    <w:rsid w:val="001C0705"/>
    <w:rsid w:val="001C1D3D"/>
    <w:rsid w:val="001C49BD"/>
    <w:rsid w:val="001D3B5D"/>
    <w:rsid w:val="001E01CA"/>
    <w:rsid w:val="001E1036"/>
    <w:rsid w:val="001E1672"/>
    <w:rsid w:val="001E1A87"/>
    <w:rsid w:val="001E467C"/>
    <w:rsid w:val="001E587F"/>
    <w:rsid w:val="001F247E"/>
    <w:rsid w:val="001F3F9E"/>
    <w:rsid w:val="001F51EB"/>
    <w:rsid w:val="001F7362"/>
    <w:rsid w:val="002012D2"/>
    <w:rsid w:val="00204B94"/>
    <w:rsid w:val="00214236"/>
    <w:rsid w:val="002219BC"/>
    <w:rsid w:val="0022291B"/>
    <w:rsid w:val="00225E33"/>
    <w:rsid w:val="002267F2"/>
    <w:rsid w:val="002328F5"/>
    <w:rsid w:val="0023466C"/>
    <w:rsid w:val="00234954"/>
    <w:rsid w:val="00236320"/>
    <w:rsid w:val="00237865"/>
    <w:rsid w:val="00237E49"/>
    <w:rsid w:val="00240B14"/>
    <w:rsid w:val="002433BB"/>
    <w:rsid w:val="00245328"/>
    <w:rsid w:val="00254582"/>
    <w:rsid w:val="00262374"/>
    <w:rsid w:val="00271A7A"/>
    <w:rsid w:val="00271AEC"/>
    <w:rsid w:val="00273E93"/>
    <w:rsid w:val="00276CD5"/>
    <w:rsid w:val="0028082D"/>
    <w:rsid w:val="00286241"/>
    <w:rsid w:val="0029025B"/>
    <w:rsid w:val="00290621"/>
    <w:rsid w:val="00292F04"/>
    <w:rsid w:val="00296C9C"/>
    <w:rsid w:val="002A19EB"/>
    <w:rsid w:val="002B1394"/>
    <w:rsid w:val="002C52BF"/>
    <w:rsid w:val="002C739A"/>
    <w:rsid w:val="002D223D"/>
    <w:rsid w:val="002D467F"/>
    <w:rsid w:val="002E516C"/>
    <w:rsid w:val="002E5DB5"/>
    <w:rsid w:val="002F5939"/>
    <w:rsid w:val="00300671"/>
    <w:rsid w:val="003077E4"/>
    <w:rsid w:val="00310DD7"/>
    <w:rsid w:val="003214F7"/>
    <w:rsid w:val="00322211"/>
    <w:rsid w:val="00337592"/>
    <w:rsid w:val="00337DC7"/>
    <w:rsid w:val="00341F48"/>
    <w:rsid w:val="00344D49"/>
    <w:rsid w:val="00351BD3"/>
    <w:rsid w:val="003527D4"/>
    <w:rsid w:val="00352821"/>
    <w:rsid w:val="003658B9"/>
    <w:rsid w:val="00371174"/>
    <w:rsid w:val="00371E75"/>
    <w:rsid w:val="00372453"/>
    <w:rsid w:val="0037381D"/>
    <w:rsid w:val="00376BF5"/>
    <w:rsid w:val="00377282"/>
    <w:rsid w:val="00381ED3"/>
    <w:rsid w:val="0038395B"/>
    <w:rsid w:val="00384FEA"/>
    <w:rsid w:val="00385C08"/>
    <w:rsid w:val="00386064"/>
    <w:rsid w:val="00392763"/>
    <w:rsid w:val="00392A65"/>
    <w:rsid w:val="00393598"/>
    <w:rsid w:val="003945F6"/>
    <w:rsid w:val="003960E9"/>
    <w:rsid w:val="003A2C87"/>
    <w:rsid w:val="003A2E8B"/>
    <w:rsid w:val="003A3CD3"/>
    <w:rsid w:val="003A4AFF"/>
    <w:rsid w:val="003B1FF2"/>
    <w:rsid w:val="003B6396"/>
    <w:rsid w:val="003C14F9"/>
    <w:rsid w:val="003C2717"/>
    <w:rsid w:val="003C4687"/>
    <w:rsid w:val="003C47A0"/>
    <w:rsid w:val="003C6EA2"/>
    <w:rsid w:val="003D1844"/>
    <w:rsid w:val="003D3359"/>
    <w:rsid w:val="003D3E65"/>
    <w:rsid w:val="003D4EDC"/>
    <w:rsid w:val="003E1234"/>
    <w:rsid w:val="003E4AF6"/>
    <w:rsid w:val="003E61EC"/>
    <w:rsid w:val="003E66CF"/>
    <w:rsid w:val="003F1C7D"/>
    <w:rsid w:val="003F401D"/>
    <w:rsid w:val="003F4D39"/>
    <w:rsid w:val="003F68F0"/>
    <w:rsid w:val="00406EE8"/>
    <w:rsid w:val="004074BA"/>
    <w:rsid w:val="00411C5D"/>
    <w:rsid w:val="0041223F"/>
    <w:rsid w:val="004173B5"/>
    <w:rsid w:val="00421258"/>
    <w:rsid w:val="00426CA6"/>
    <w:rsid w:val="00431E3B"/>
    <w:rsid w:val="00432356"/>
    <w:rsid w:val="00432C14"/>
    <w:rsid w:val="004377FD"/>
    <w:rsid w:val="0044127A"/>
    <w:rsid w:val="004445F5"/>
    <w:rsid w:val="004548AE"/>
    <w:rsid w:val="00457981"/>
    <w:rsid w:val="00464201"/>
    <w:rsid w:val="00467C95"/>
    <w:rsid w:val="004733B7"/>
    <w:rsid w:val="00473404"/>
    <w:rsid w:val="00473533"/>
    <w:rsid w:val="00474256"/>
    <w:rsid w:val="00474DEC"/>
    <w:rsid w:val="0047555F"/>
    <w:rsid w:val="004760C0"/>
    <w:rsid w:val="00480089"/>
    <w:rsid w:val="00484BD6"/>
    <w:rsid w:val="00484F4A"/>
    <w:rsid w:val="00486B42"/>
    <w:rsid w:val="004925F2"/>
    <w:rsid w:val="0049413C"/>
    <w:rsid w:val="00495D76"/>
    <w:rsid w:val="00497F00"/>
    <w:rsid w:val="004A2BA7"/>
    <w:rsid w:val="004A4090"/>
    <w:rsid w:val="004A6883"/>
    <w:rsid w:val="004A72DF"/>
    <w:rsid w:val="004A7E43"/>
    <w:rsid w:val="004B0E64"/>
    <w:rsid w:val="004B1994"/>
    <w:rsid w:val="004B2B64"/>
    <w:rsid w:val="004B352E"/>
    <w:rsid w:val="004B4E01"/>
    <w:rsid w:val="004B6D35"/>
    <w:rsid w:val="004C32DA"/>
    <w:rsid w:val="004D2D6B"/>
    <w:rsid w:val="004D54ED"/>
    <w:rsid w:val="004E0E56"/>
    <w:rsid w:val="004E1460"/>
    <w:rsid w:val="004E1CFF"/>
    <w:rsid w:val="004E1EB7"/>
    <w:rsid w:val="004E6F8E"/>
    <w:rsid w:val="004F0F39"/>
    <w:rsid w:val="004F3E7A"/>
    <w:rsid w:val="004F43B0"/>
    <w:rsid w:val="004F4C32"/>
    <w:rsid w:val="004F50AA"/>
    <w:rsid w:val="005006EB"/>
    <w:rsid w:val="00501FB4"/>
    <w:rsid w:val="005137E6"/>
    <w:rsid w:val="00513EAA"/>
    <w:rsid w:val="00515F94"/>
    <w:rsid w:val="00520635"/>
    <w:rsid w:val="00523F9C"/>
    <w:rsid w:val="0052454F"/>
    <w:rsid w:val="0053097E"/>
    <w:rsid w:val="00531BDE"/>
    <w:rsid w:val="00534894"/>
    <w:rsid w:val="00535740"/>
    <w:rsid w:val="005364A2"/>
    <w:rsid w:val="00542BC1"/>
    <w:rsid w:val="00542C5E"/>
    <w:rsid w:val="0054523F"/>
    <w:rsid w:val="00545457"/>
    <w:rsid w:val="005513B2"/>
    <w:rsid w:val="00553CA9"/>
    <w:rsid w:val="005602B8"/>
    <w:rsid w:val="005611ED"/>
    <w:rsid w:val="00561818"/>
    <w:rsid w:val="00564D54"/>
    <w:rsid w:val="00567351"/>
    <w:rsid w:val="00572287"/>
    <w:rsid w:val="00572A72"/>
    <w:rsid w:val="00582F1C"/>
    <w:rsid w:val="005910DA"/>
    <w:rsid w:val="00591590"/>
    <w:rsid w:val="005939FF"/>
    <w:rsid w:val="005A05AB"/>
    <w:rsid w:val="005A4504"/>
    <w:rsid w:val="005B1DDC"/>
    <w:rsid w:val="005B31D3"/>
    <w:rsid w:val="005B55DC"/>
    <w:rsid w:val="005D1AF5"/>
    <w:rsid w:val="005D1FC6"/>
    <w:rsid w:val="005D2DD8"/>
    <w:rsid w:val="005D4FF5"/>
    <w:rsid w:val="005D7825"/>
    <w:rsid w:val="005E138C"/>
    <w:rsid w:val="005E2E5C"/>
    <w:rsid w:val="005E45D3"/>
    <w:rsid w:val="005E542B"/>
    <w:rsid w:val="005E5F7F"/>
    <w:rsid w:val="005F4432"/>
    <w:rsid w:val="005F4E74"/>
    <w:rsid w:val="005F60B9"/>
    <w:rsid w:val="00600970"/>
    <w:rsid w:val="0060125F"/>
    <w:rsid w:val="0060140B"/>
    <w:rsid w:val="006047EE"/>
    <w:rsid w:val="00610F72"/>
    <w:rsid w:val="006129C0"/>
    <w:rsid w:val="00620F1C"/>
    <w:rsid w:val="00622433"/>
    <w:rsid w:val="00623509"/>
    <w:rsid w:val="00624C97"/>
    <w:rsid w:val="00626E51"/>
    <w:rsid w:val="00630EE1"/>
    <w:rsid w:val="00635C09"/>
    <w:rsid w:val="0063780C"/>
    <w:rsid w:val="00641A09"/>
    <w:rsid w:val="006420BD"/>
    <w:rsid w:val="0064593C"/>
    <w:rsid w:val="00645C59"/>
    <w:rsid w:val="00653E94"/>
    <w:rsid w:val="0065530A"/>
    <w:rsid w:val="006558E9"/>
    <w:rsid w:val="00655B4D"/>
    <w:rsid w:val="00655BC3"/>
    <w:rsid w:val="00660696"/>
    <w:rsid w:val="0066459A"/>
    <w:rsid w:val="00664D23"/>
    <w:rsid w:val="00670A48"/>
    <w:rsid w:val="0067487A"/>
    <w:rsid w:val="006760CC"/>
    <w:rsid w:val="006763AD"/>
    <w:rsid w:val="00676EC4"/>
    <w:rsid w:val="00680D30"/>
    <w:rsid w:val="006810D8"/>
    <w:rsid w:val="0068183A"/>
    <w:rsid w:val="0068487B"/>
    <w:rsid w:val="006865AC"/>
    <w:rsid w:val="00686E33"/>
    <w:rsid w:val="00695078"/>
    <w:rsid w:val="00697045"/>
    <w:rsid w:val="00697AE4"/>
    <w:rsid w:val="006A420E"/>
    <w:rsid w:val="006A42D3"/>
    <w:rsid w:val="006A6F21"/>
    <w:rsid w:val="006B3EE2"/>
    <w:rsid w:val="006C1115"/>
    <w:rsid w:val="006C1B3B"/>
    <w:rsid w:val="006C3972"/>
    <w:rsid w:val="006C72F8"/>
    <w:rsid w:val="006D01B2"/>
    <w:rsid w:val="006D7AB9"/>
    <w:rsid w:val="006E0042"/>
    <w:rsid w:val="006E544C"/>
    <w:rsid w:val="006F04CF"/>
    <w:rsid w:val="006F24E1"/>
    <w:rsid w:val="006F6E89"/>
    <w:rsid w:val="006F777A"/>
    <w:rsid w:val="00701426"/>
    <w:rsid w:val="007019D8"/>
    <w:rsid w:val="00703D50"/>
    <w:rsid w:val="007069ED"/>
    <w:rsid w:val="00706AB5"/>
    <w:rsid w:val="00706FCA"/>
    <w:rsid w:val="00711188"/>
    <w:rsid w:val="007117FD"/>
    <w:rsid w:val="007148F3"/>
    <w:rsid w:val="00715C13"/>
    <w:rsid w:val="00717649"/>
    <w:rsid w:val="007261AC"/>
    <w:rsid w:val="00735110"/>
    <w:rsid w:val="00735CDD"/>
    <w:rsid w:val="00736320"/>
    <w:rsid w:val="00736B4B"/>
    <w:rsid w:val="00737DFB"/>
    <w:rsid w:val="00742C75"/>
    <w:rsid w:val="00746036"/>
    <w:rsid w:val="007520DD"/>
    <w:rsid w:val="00757C48"/>
    <w:rsid w:val="00764EFC"/>
    <w:rsid w:val="00765ED6"/>
    <w:rsid w:val="00766BA5"/>
    <w:rsid w:val="00771CA3"/>
    <w:rsid w:val="00772465"/>
    <w:rsid w:val="00782BDC"/>
    <w:rsid w:val="00782CA2"/>
    <w:rsid w:val="00785337"/>
    <w:rsid w:val="00792CD9"/>
    <w:rsid w:val="007962BC"/>
    <w:rsid w:val="00797906"/>
    <w:rsid w:val="007A33BF"/>
    <w:rsid w:val="007A57CD"/>
    <w:rsid w:val="007B0585"/>
    <w:rsid w:val="007B3C42"/>
    <w:rsid w:val="007B707D"/>
    <w:rsid w:val="007B73D2"/>
    <w:rsid w:val="007C0097"/>
    <w:rsid w:val="007C1216"/>
    <w:rsid w:val="007C47BE"/>
    <w:rsid w:val="007C4F13"/>
    <w:rsid w:val="007C6284"/>
    <w:rsid w:val="007C62FA"/>
    <w:rsid w:val="007D2342"/>
    <w:rsid w:val="007D43BB"/>
    <w:rsid w:val="007D5065"/>
    <w:rsid w:val="007D5AB2"/>
    <w:rsid w:val="007D5E42"/>
    <w:rsid w:val="007D7310"/>
    <w:rsid w:val="007E1FCD"/>
    <w:rsid w:val="007E4111"/>
    <w:rsid w:val="007E41B1"/>
    <w:rsid w:val="007E6454"/>
    <w:rsid w:val="00802042"/>
    <w:rsid w:val="00802184"/>
    <w:rsid w:val="00802A55"/>
    <w:rsid w:val="00806E12"/>
    <w:rsid w:val="00812323"/>
    <w:rsid w:val="00813BD7"/>
    <w:rsid w:val="0081526D"/>
    <w:rsid w:val="00815488"/>
    <w:rsid w:val="008219B7"/>
    <w:rsid w:val="00824575"/>
    <w:rsid w:val="0082770F"/>
    <w:rsid w:val="0083075E"/>
    <w:rsid w:val="00835A0F"/>
    <w:rsid w:val="0084142D"/>
    <w:rsid w:val="00843C1B"/>
    <w:rsid w:val="008503DA"/>
    <w:rsid w:val="00850900"/>
    <w:rsid w:val="00851433"/>
    <w:rsid w:val="008555E0"/>
    <w:rsid w:val="0086410E"/>
    <w:rsid w:val="0086677C"/>
    <w:rsid w:val="00870625"/>
    <w:rsid w:val="00871AF4"/>
    <w:rsid w:val="00871B06"/>
    <w:rsid w:val="00876294"/>
    <w:rsid w:val="00877014"/>
    <w:rsid w:val="0088218F"/>
    <w:rsid w:val="008855FC"/>
    <w:rsid w:val="0088570D"/>
    <w:rsid w:val="00887730"/>
    <w:rsid w:val="00890755"/>
    <w:rsid w:val="00893EC7"/>
    <w:rsid w:val="00896EAE"/>
    <w:rsid w:val="00897DC2"/>
    <w:rsid w:val="008A29DC"/>
    <w:rsid w:val="008A49CD"/>
    <w:rsid w:val="008A4F90"/>
    <w:rsid w:val="008A62E0"/>
    <w:rsid w:val="008A7B74"/>
    <w:rsid w:val="008B5499"/>
    <w:rsid w:val="008C0B35"/>
    <w:rsid w:val="008C1717"/>
    <w:rsid w:val="008C24F7"/>
    <w:rsid w:val="008C507D"/>
    <w:rsid w:val="008D1C92"/>
    <w:rsid w:val="008D280E"/>
    <w:rsid w:val="008D2854"/>
    <w:rsid w:val="008D34C3"/>
    <w:rsid w:val="008D65B3"/>
    <w:rsid w:val="008D6D5D"/>
    <w:rsid w:val="008E015C"/>
    <w:rsid w:val="008E59BD"/>
    <w:rsid w:val="008E7257"/>
    <w:rsid w:val="008E7E1F"/>
    <w:rsid w:val="008F0AC7"/>
    <w:rsid w:val="008F23A9"/>
    <w:rsid w:val="008F3DA3"/>
    <w:rsid w:val="008F4E2E"/>
    <w:rsid w:val="00906CB4"/>
    <w:rsid w:val="00913DA0"/>
    <w:rsid w:val="00917048"/>
    <w:rsid w:val="00921F24"/>
    <w:rsid w:val="009262F6"/>
    <w:rsid w:val="00930CD9"/>
    <w:rsid w:val="00931AAF"/>
    <w:rsid w:val="00931EC5"/>
    <w:rsid w:val="009420B4"/>
    <w:rsid w:val="00942DE0"/>
    <w:rsid w:val="00944AC7"/>
    <w:rsid w:val="00955BBB"/>
    <w:rsid w:val="00956965"/>
    <w:rsid w:val="00961920"/>
    <w:rsid w:val="009619C7"/>
    <w:rsid w:val="009625F0"/>
    <w:rsid w:val="00974F68"/>
    <w:rsid w:val="00975E0E"/>
    <w:rsid w:val="0097734D"/>
    <w:rsid w:val="009776DD"/>
    <w:rsid w:val="009929BA"/>
    <w:rsid w:val="00992AB3"/>
    <w:rsid w:val="0099426C"/>
    <w:rsid w:val="009956FD"/>
    <w:rsid w:val="00996998"/>
    <w:rsid w:val="00996A12"/>
    <w:rsid w:val="0099716D"/>
    <w:rsid w:val="009A011B"/>
    <w:rsid w:val="009A0FAB"/>
    <w:rsid w:val="009A18E9"/>
    <w:rsid w:val="009A505E"/>
    <w:rsid w:val="009A5442"/>
    <w:rsid w:val="009A6F0A"/>
    <w:rsid w:val="009B08AF"/>
    <w:rsid w:val="009B5D95"/>
    <w:rsid w:val="009B69B8"/>
    <w:rsid w:val="009C1EBF"/>
    <w:rsid w:val="009C32DF"/>
    <w:rsid w:val="009C3988"/>
    <w:rsid w:val="009C557F"/>
    <w:rsid w:val="009C629D"/>
    <w:rsid w:val="009D4968"/>
    <w:rsid w:val="009D6D89"/>
    <w:rsid w:val="009E168D"/>
    <w:rsid w:val="009E2C50"/>
    <w:rsid w:val="009E2DA4"/>
    <w:rsid w:val="009E36A5"/>
    <w:rsid w:val="009E660A"/>
    <w:rsid w:val="00A018C0"/>
    <w:rsid w:val="00A03140"/>
    <w:rsid w:val="00A04DAA"/>
    <w:rsid w:val="00A241A9"/>
    <w:rsid w:val="00A2444D"/>
    <w:rsid w:val="00A27AED"/>
    <w:rsid w:val="00A3512F"/>
    <w:rsid w:val="00A3588F"/>
    <w:rsid w:val="00A36767"/>
    <w:rsid w:val="00A425E2"/>
    <w:rsid w:val="00A47C91"/>
    <w:rsid w:val="00A523B9"/>
    <w:rsid w:val="00A52A16"/>
    <w:rsid w:val="00A533A5"/>
    <w:rsid w:val="00A561BC"/>
    <w:rsid w:val="00A56E23"/>
    <w:rsid w:val="00A63805"/>
    <w:rsid w:val="00A63E0E"/>
    <w:rsid w:val="00A664FF"/>
    <w:rsid w:val="00A67C61"/>
    <w:rsid w:val="00A71AFF"/>
    <w:rsid w:val="00A72878"/>
    <w:rsid w:val="00A7624B"/>
    <w:rsid w:val="00A81D35"/>
    <w:rsid w:val="00A8637A"/>
    <w:rsid w:val="00A87BF6"/>
    <w:rsid w:val="00A91679"/>
    <w:rsid w:val="00A92681"/>
    <w:rsid w:val="00A93634"/>
    <w:rsid w:val="00A952FD"/>
    <w:rsid w:val="00AA1A5A"/>
    <w:rsid w:val="00AA3900"/>
    <w:rsid w:val="00AA3F38"/>
    <w:rsid w:val="00AA74E5"/>
    <w:rsid w:val="00AA7518"/>
    <w:rsid w:val="00AB11C4"/>
    <w:rsid w:val="00AB182E"/>
    <w:rsid w:val="00AB67FC"/>
    <w:rsid w:val="00AC00C5"/>
    <w:rsid w:val="00AC187F"/>
    <w:rsid w:val="00AC556F"/>
    <w:rsid w:val="00AC6596"/>
    <w:rsid w:val="00AC6EDD"/>
    <w:rsid w:val="00AC7F02"/>
    <w:rsid w:val="00AD000A"/>
    <w:rsid w:val="00AD04F7"/>
    <w:rsid w:val="00AD1A32"/>
    <w:rsid w:val="00AD4018"/>
    <w:rsid w:val="00AE0A5E"/>
    <w:rsid w:val="00AE0AF4"/>
    <w:rsid w:val="00AE1F88"/>
    <w:rsid w:val="00AE288B"/>
    <w:rsid w:val="00AE3F55"/>
    <w:rsid w:val="00AF0598"/>
    <w:rsid w:val="00AF3AA6"/>
    <w:rsid w:val="00AF7BDD"/>
    <w:rsid w:val="00B157BD"/>
    <w:rsid w:val="00B1698D"/>
    <w:rsid w:val="00B16FFE"/>
    <w:rsid w:val="00B222B9"/>
    <w:rsid w:val="00B25099"/>
    <w:rsid w:val="00B25368"/>
    <w:rsid w:val="00B25797"/>
    <w:rsid w:val="00B265A7"/>
    <w:rsid w:val="00B36E22"/>
    <w:rsid w:val="00B42198"/>
    <w:rsid w:val="00B448CC"/>
    <w:rsid w:val="00B4646B"/>
    <w:rsid w:val="00B47D28"/>
    <w:rsid w:val="00B50630"/>
    <w:rsid w:val="00B51EC8"/>
    <w:rsid w:val="00B63836"/>
    <w:rsid w:val="00B644D0"/>
    <w:rsid w:val="00B64967"/>
    <w:rsid w:val="00B6531D"/>
    <w:rsid w:val="00B656EC"/>
    <w:rsid w:val="00B676BF"/>
    <w:rsid w:val="00B73F4F"/>
    <w:rsid w:val="00B7698D"/>
    <w:rsid w:val="00B771EB"/>
    <w:rsid w:val="00B7792F"/>
    <w:rsid w:val="00B77BD2"/>
    <w:rsid w:val="00B8244D"/>
    <w:rsid w:val="00B82524"/>
    <w:rsid w:val="00B90E91"/>
    <w:rsid w:val="00B96AED"/>
    <w:rsid w:val="00B978E0"/>
    <w:rsid w:val="00BA3E7E"/>
    <w:rsid w:val="00BA42FF"/>
    <w:rsid w:val="00BA526D"/>
    <w:rsid w:val="00BA72B5"/>
    <w:rsid w:val="00BB0083"/>
    <w:rsid w:val="00BB3217"/>
    <w:rsid w:val="00BB4AC8"/>
    <w:rsid w:val="00BB4E88"/>
    <w:rsid w:val="00BB5971"/>
    <w:rsid w:val="00BC4055"/>
    <w:rsid w:val="00BC7C4B"/>
    <w:rsid w:val="00BD5BF5"/>
    <w:rsid w:val="00BE3CAF"/>
    <w:rsid w:val="00BE50F3"/>
    <w:rsid w:val="00BF0D6C"/>
    <w:rsid w:val="00BF0F75"/>
    <w:rsid w:val="00BF5DF9"/>
    <w:rsid w:val="00C01581"/>
    <w:rsid w:val="00C030B8"/>
    <w:rsid w:val="00C04587"/>
    <w:rsid w:val="00C17A48"/>
    <w:rsid w:val="00C20610"/>
    <w:rsid w:val="00C2348A"/>
    <w:rsid w:val="00C23731"/>
    <w:rsid w:val="00C27147"/>
    <w:rsid w:val="00C30F2C"/>
    <w:rsid w:val="00C337EB"/>
    <w:rsid w:val="00C34F1C"/>
    <w:rsid w:val="00C37353"/>
    <w:rsid w:val="00C40DF4"/>
    <w:rsid w:val="00C44EAB"/>
    <w:rsid w:val="00C46441"/>
    <w:rsid w:val="00C4646F"/>
    <w:rsid w:val="00C46C04"/>
    <w:rsid w:val="00C54092"/>
    <w:rsid w:val="00C547EB"/>
    <w:rsid w:val="00C54C3A"/>
    <w:rsid w:val="00C57ED9"/>
    <w:rsid w:val="00C63DD4"/>
    <w:rsid w:val="00C71DB5"/>
    <w:rsid w:val="00C72343"/>
    <w:rsid w:val="00C762B6"/>
    <w:rsid w:val="00C7683A"/>
    <w:rsid w:val="00C85252"/>
    <w:rsid w:val="00C90D6B"/>
    <w:rsid w:val="00C93B27"/>
    <w:rsid w:val="00C96291"/>
    <w:rsid w:val="00CA0A30"/>
    <w:rsid w:val="00CA5ED7"/>
    <w:rsid w:val="00CA69F3"/>
    <w:rsid w:val="00CB536C"/>
    <w:rsid w:val="00CB6E2A"/>
    <w:rsid w:val="00CC015C"/>
    <w:rsid w:val="00CC1180"/>
    <w:rsid w:val="00CC25F2"/>
    <w:rsid w:val="00CC50E6"/>
    <w:rsid w:val="00CC649B"/>
    <w:rsid w:val="00CD084A"/>
    <w:rsid w:val="00CD0A04"/>
    <w:rsid w:val="00CD1672"/>
    <w:rsid w:val="00CD50E2"/>
    <w:rsid w:val="00CD62AD"/>
    <w:rsid w:val="00CD6678"/>
    <w:rsid w:val="00CE3186"/>
    <w:rsid w:val="00CE473F"/>
    <w:rsid w:val="00CE4A9C"/>
    <w:rsid w:val="00CE7521"/>
    <w:rsid w:val="00CF599A"/>
    <w:rsid w:val="00CF7447"/>
    <w:rsid w:val="00CF77A5"/>
    <w:rsid w:val="00D01761"/>
    <w:rsid w:val="00D02F69"/>
    <w:rsid w:val="00D03645"/>
    <w:rsid w:val="00D04FC9"/>
    <w:rsid w:val="00D051CE"/>
    <w:rsid w:val="00D06630"/>
    <w:rsid w:val="00D1003A"/>
    <w:rsid w:val="00D11F10"/>
    <w:rsid w:val="00D23A86"/>
    <w:rsid w:val="00D23E37"/>
    <w:rsid w:val="00D2627F"/>
    <w:rsid w:val="00D26BF8"/>
    <w:rsid w:val="00D32E79"/>
    <w:rsid w:val="00D357E3"/>
    <w:rsid w:val="00D41908"/>
    <w:rsid w:val="00D43408"/>
    <w:rsid w:val="00D45E45"/>
    <w:rsid w:val="00D53A03"/>
    <w:rsid w:val="00D60F6F"/>
    <w:rsid w:val="00D61364"/>
    <w:rsid w:val="00D63C07"/>
    <w:rsid w:val="00D67A0A"/>
    <w:rsid w:val="00D7383F"/>
    <w:rsid w:val="00D8298E"/>
    <w:rsid w:val="00D836B5"/>
    <w:rsid w:val="00D935A3"/>
    <w:rsid w:val="00DA67DD"/>
    <w:rsid w:val="00DA698C"/>
    <w:rsid w:val="00DB1554"/>
    <w:rsid w:val="00DB192F"/>
    <w:rsid w:val="00DB71B7"/>
    <w:rsid w:val="00DC5D33"/>
    <w:rsid w:val="00DC79B5"/>
    <w:rsid w:val="00DD1121"/>
    <w:rsid w:val="00DD246E"/>
    <w:rsid w:val="00DD437F"/>
    <w:rsid w:val="00DD6882"/>
    <w:rsid w:val="00DE1E1E"/>
    <w:rsid w:val="00DE211F"/>
    <w:rsid w:val="00DE2307"/>
    <w:rsid w:val="00DE48B7"/>
    <w:rsid w:val="00DE52CC"/>
    <w:rsid w:val="00DE56B6"/>
    <w:rsid w:val="00DF20AD"/>
    <w:rsid w:val="00DF31FE"/>
    <w:rsid w:val="00DF4CF3"/>
    <w:rsid w:val="00E01BDD"/>
    <w:rsid w:val="00E039C5"/>
    <w:rsid w:val="00E1006E"/>
    <w:rsid w:val="00E12FD6"/>
    <w:rsid w:val="00E136E7"/>
    <w:rsid w:val="00E13EDB"/>
    <w:rsid w:val="00E14323"/>
    <w:rsid w:val="00E14C6D"/>
    <w:rsid w:val="00E160BF"/>
    <w:rsid w:val="00E2378D"/>
    <w:rsid w:val="00E2582D"/>
    <w:rsid w:val="00E314EA"/>
    <w:rsid w:val="00E35DF2"/>
    <w:rsid w:val="00E4070B"/>
    <w:rsid w:val="00E44AD9"/>
    <w:rsid w:val="00E46CCC"/>
    <w:rsid w:val="00E46E19"/>
    <w:rsid w:val="00E5456B"/>
    <w:rsid w:val="00E55E1A"/>
    <w:rsid w:val="00E56881"/>
    <w:rsid w:val="00E626C6"/>
    <w:rsid w:val="00E62E10"/>
    <w:rsid w:val="00E63F14"/>
    <w:rsid w:val="00E64941"/>
    <w:rsid w:val="00E66307"/>
    <w:rsid w:val="00E669AC"/>
    <w:rsid w:val="00E741D9"/>
    <w:rsid w:val="00E74BD5"/>
    <w:rsid w:val="00E77520"/>
    <w:rsid w:val="00E80724"/>
    <w:rsid w:val="00E80974"/>
    <w:rsid w:val="00E80E24"/>
    <w:rsid w:val="00E827A0"/>
    <w:rsid w:val="00E84E29"/>
    <w:rsid w:val="00E926EE"/>
    <w:rsid w:val="00E93D2E"/>
    <w:rsid w:val="00E951EF"/>
    <w:rsid w:val="00EA17A3"/>
    <w:rsid w:val="00EA2716"/>
    <w:rsid w:val="00EA5BDF"/>
    <w:rsid w:val="00EB1676"/>
    <w:rsid w:val="00EB61B4"/>
    <w:rsid w:val="00EC1621"/>
    <w:rsid w:val="00EC3D25"/>
    <w:rsid w:val="00ED4C42"/>
    <w:rsid w:val="00ED4F9E"/>
    <w:rsid w:val="00ED6A59"/>
    <w:rsid w:val="00EE0E9F"/>
    <w:rsid w:val="00EE12C1"/>
    <w:rsid w:val="00EE1350"/>
    <w:rsid w:val="00EE1362"/>
    <w:rsid w:val="00EE1D25"/>
    <w:rsid w:val="00EE23AE"/>
    <w:rsid w:val="00EE41E2"/>
    <w:rsid w:val="00EE49E9"/>
    <w:rsid w:val="00EF2D0A"/>
    <w:rsid w:val="00EF535F"/>
    <w:rsid w:val="00EF6F68"/>
    <w:rsid w:val="00EF7533"/>
    <w:rsid w:val="00F020BE"/>
    <w:rsid w:val="00F02D00"/>
    <w:rsid w:val="00F10C33"/>
    <w:rsid w:val="00F1203D"/>
    <w:rsid w:val="00F124D7"/>
    <w:rsid w:val="00F2044C"/>
    <w:rsid w:val="00F20BAF"/>
    <w:rsid w:val="00F20C15"/>
    <w:rsid w:val="00F21608"/>
    <w:rsid w:val="00F23A81"/>
    <w:rsid w:val="00F3257B"/>
    <w:rsid w:val="00F34856"/>
    <w:rsid w:val="00F35706"/>
    <w:rsid w:val="00F37DBD"/>
    <w:rsid w:val="00F4306D"/>
    <w:rsid w:val="00F47B27"/>
    <w:rsid w:val="00F661D6"/>
    <w:rsid w:val="00F75C1B"/>
    <w:rsid w:val="00F80379"/>
    <w:rsid w:val="00F8577A"/>
    <w:rsid w:val="00F9400C"/>
    <w:rsid w:val="00F96D95"/>
    <w:rsid w:val="00FA135E"/>
    <w:rsid w:val="00FA22E1"/>
    <w:rsid w:val="00FA341E"/>
    <w:rsid w:val="00FA3A2E"/>
    <w:rsid w:val="00FB08AE"/>
    <w:rsid w:val="00FB26CB"/>
    <w:rsid w:val="00FB4246"/>
    <w:rsid w:val="00FB5934"/>
    <w:rsid w:val="00FB5DFC"/>
    <w:rsid w:val="00FC4325"/>
    <w:rsid w:val="00FC6641"/>
    <w:rsid w:val="00FC7879"/>
    <w:rsid w:val="00FC7DB4"/>
    <w:rsid w:val="00FD007C"/>
    <w:rsid w:val="00FD0DFA"/>
    <w:rsid w:val="00FD258F"/>
    <w:rsid w:val="00FD675D"/>
    <w:rsid w:val="00FD755C"/>
    <w:rsid w:val="00FE250F"/>
    <w:rsid w:val="00FE263A"/>
    <w:rsid w:val="00FE6A47"/>
    <w:rsid w:val="00FF08F4"/>
    <w:rsid w:val="00FF22AF"/>
    <w:rsid w:val="00FF5CFF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F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">
    <w:name w:val="Body Text1"/>
    <w:rsid w:val="00F37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styleId="NormalWeb">
    <w:name w:val="Normal (Web)"/>
    <w:basedOn w:val="Normal"/>
    <w:link w:val="NormalWebChar"/>
    <w:uiPriority w:val="99"/>
    <w:rsid w:val="002433BB"/>
    <w:pPr>
      <w:spacing w:before="100" w:beforeAutospacing="1" w:after="100" w:afterAutospacing="1"/>
    </w:pPr>
    <w:rPr>
      <w:lang w:val="vi-VN" w:eastAsia="vi-VN"/>
    </w:rPr>
  </w:style>
  <w:style w:type="character" w:customStyle="1" w:styleId="apple-converted-space">
    <w:name w:val="apple-converted-space"/>
    <w:rsid w:val="002433BB"/>
  </w:style>
  <w:style w:type="character" w:styleId="Hyperlink">
    <w:name w:val="Hyperlink"/>
    <w:rsid w:val="002433BB"/>
    <w:rPr>
      <w:color w:val="0000FF"/>
      <w:u w:val="single"/>
    </w:rPr>
  </w:style>
  <w:style w:type="paragraph" w:customStyle="1" w:styleId="Char1">
    <w:name w:val="Char1"/>
    <w:basedOn w:val="Normal"/>
    <w:semiHidden/>
    <w:rsid w:val="00D06630"/>
    <w:pPr>
      <w:spacing w:after="160" w:line="240" w:lineRule="exact"/>
    </w:pPr>
    <w:rPr>
      <w:rFonts w:ascii="Arial" w:hAnsi="Arial" w:cs="Arial"/>
      <w:sz w:val="22"/>
      <w:szCs w:val="22"/>
    </w:rPr>
  </w:style>
  <w:style w:type="character" w:styleId="Strong">
    <w:name w:val="Strong"/>
    <w:qFormat/>
    <w:rsid w:val="00D06630"/>
    <w:rPr>
      <w:b/>
      <w:bCs/>
    </w:rPr>
  </w:style>
  <w:style w:type="paragraph" w:styleId="BodyTextIndent">
    <w:name w:val="Body Text Indent"/>
    <w:basedOn w:val="Normal"/>
    <w:link w:val="BodyTextIndentChar"/>
    <w:rsid w:val="00D0663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06630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D06630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Char">
    <w:name w:val="Char"/>
    <w:basedOn w:val="Normal"/>
    <w:rsid w:val="0015717F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Emphasis">
    <w:name w:val="Emphasis"/>
    <w:qFormat/>
    <w:rsid w:val="0015717F"/>
    <w:rPr>
      <w:i/>
      <w:iCs/>
    </w:rPr>
  </w:style>
  <w:style w:type="paragraph" w:customStyle="1" w:styleId="Char0">
    <w:name w:val="Char"/>
    <w:basedOn w:val="Normal"/>
    <w:rsid w:val="000F4DD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99"/>
    <w:qFormat/>
    <w:rsid w:val="008A4F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2">
    <w:name w:val="Char"/>
    <w:basedOn w:val="Normal"/>
    <w:rsid w:val="003E4AF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BD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34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4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3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40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8C0B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C0B35"/>
    <w:rPr>
      <w:rFonts w:ascii="Times New Roman" w:eastAsia="Times New Roman" w:hAnsi="Times New Roman" w:cs="Times New Roman"/>
      <w:sz w:val="24"/>
      <w:szCs w:val="24"/>
    </w:rPr>
  </w:style>
  <w:style w:type="paragraph" w:customStyle="1" w:styleId="Char3">
    <w:name w:val="Char"/>
    <w:basedOn w:val="Normal"/>
    <w:rsid w:val="00B8244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10">
    <w:name w:val="Char1"/>
    <w:basedOn w:val="Normal"/>
    <w:semiHidden/>
    <w:rsid w:val="00F3257B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">
    <w:name w:val="Body Text1"/>
    <w:rsid w:val="00F37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styleId="NormalWeb">
    <w:name w:val="Normal (Web)"/>
    <w:basedOn w:val="Normal"/>
    <w:link w:val="NormalWebChar"/>
    <w:uiPriority w:val="99"/>
    <w:rsid w:val="002433BB"/>
    <w:pPr>
      <w:spacing w:before="100" w:beforeAutospacing="1" w:after="100" w:afterAutospacing="1"/>
    </w:pPr>
    <w:rPr>
      <w:lang w:val="vi-VN" w:eastAsia="vi-VN"/>
    </w:rPr>
  </w:style>
  <w:style w:type="character" w:customStyle="1" w:styleId="apple-converted-space">
    <w:name w:val="apple-converted-space"/>
    <w:rsid w:val="002433BB"/>
  </w:style>
  <w:style w:type="character" w:styleId="Hyperlink">
    <w:name w:val="Hyperlink"/>
    <w:rsid w:val="002433BB"/>
    <w:rPr>
      <w:color w:val="0000FF"/>
      <w:u w:val="single"/>
    </w:rPr>
  </w:style>
  <w:style w:type="paragraph" w:customStyle="1" w:styleId="Char1">
    <w:name w:val="Char1"/>
    <w:basedOn w:val="Normal"/>
    <w:semiHidden/>
    <w:rsid w:val="00D06630"/>
    <w:pPr>
      <w:spacing w:after="160" w:line="240" w:lineRule="exact"/>
    </w:pPr>
    <w:rPr>
      <w:rFonts w:ascii="Arial" w:hAnsi="Arial" w:cs="Arial"/>
      <w:sz w:val="22"/>
      <w:szCs w:val="22"/>
    </w:rPr>
  </w:style>
  <w:style w:type="character" w:styleId="Strong">
    <w:name w:val="Strong"/>
    <w:qFormat/>
    <w:rsid w:val="00D06630"/>
    <w:rPr>
      <w:b/>
      <w:bCs/>
    </w:rPr>
  </w:style>
  <w:style w:type="paragraph" w:styleId="BodyTextIndent">
    <w:name w:val="Body Text Indent"/>
    <w:basedOn w:val="Normal"/>
    <w:link w:val="BodyTextIndentChar"/>
    <w:rsid w:val="00D0663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06630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D06630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Char">
    <w:name w:val="Char"/>
    <w:basedOn w:val="Normal"/>
    <w:rsid w:val="0015717F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Emphasis">
    <w:name w:val="Emphasis"/>
    <w:qFormat/>
    <w:rsid w:val="0015717F"/>
    <w:rPr>
      <w:i/>
      <w:iCs/>
    </w:rPr>
  </w:style>
  <w:style w:type="paragraph" w:customStyle="1" w:styleId="Char0">
    <w:name w:val="Char"/>
    <w:basedOn w:val="Normal"/>
    <w:rsid w:val="000F4DD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99"/>
    <w:qFormat/>
    <w:rsid w:val="008A4F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2">
    <w:name w:val="Char"/>
    <w:basedOn w:val="Normal"/>
    <w:rsid w:val="003E4AF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BD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34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4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3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40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8C0B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C0B35"/>
    <w:rPr>
      <w:rFonts w:ascii="Times New Roman" w:eastAsia="Times New Roman" w:hAnsi="Times New Roman" w:cs="Times New Roman"/>
      <w:sz w:val="24"/>
      <w:szCs w:val="24"/>
    </w:rPr>
  </w:style>
  <w:style w:type="paragraph" w:customStyle="1" w:styleId="Char3">
    <w:name w:val="Char"/>
    <w:basedOn w:val="Normal"/>
    <w:rsid w:val="00B8244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10">
    <w:name w:val="Char1"/>
    <w:basedOn w:val="Normal"/>
    <w:semiHidden/>
    <w:rsid w:val="00F3257B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5F3E8-CD1D-401E-9B50-EDCC2F69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2021-05-27T00:24:00Z</cp:lastPrinted>
  <dcterms:created xsi:type="dcterms:W3CDTF">2021-05-27T00:19:00Z</dcterms:created>
  <dcterms:modified xsi:type="dcterms:W3CDTF">2021-06-01T06:53:00Z</dcterms:modified>
</cp:coreProperties>
</file>